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44A5E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44A5E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CD6897" w:rsidRPr="00E44A5E">
        <w:rPr>
          <w:rFonts w:ascii="Corbel" w:hAnsi="Corbel"/>
          <w:b/>
          <w:bCs/>
          <w:sz w:val="24"/>
          <w:szCs w:val="24"/>
        </w:rPr>
        <w:tab/>
      </w:r>
      <w:r w:rsidR="00D8678B" w:rsidRPr="00E44A5E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44A5E">
        <w:rPr>
          <w:rFonts w:ascii="Corbel" w:hAnsi="Corbel"/>
          <w:bCs/>
          <w:i/>
          <w:sz w:val="24"/>
          <w:szCs w:val="24"/>
        </w:rPr>
        <w:t>1.5</w:t>
      </w:r>
      <w:r w:rsidR="00D8678B" w:rsidRPr="00E44A5E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44A5E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44A5E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44A5E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44A5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44A5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44A5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44A5E">
        <w:rPr>
          <w:rFonts w:ascii="Corbel" w:hAnsi="Corbel"/>
          <w:b/>
          <w:smallCaps/>
          <w:sz w:val="24"/>
          <w:szCs w:val="24"/>
        </w:rPr>
        <w:t>dotyczy cyklu kształcenia</w:t>
      </w:r>
      <w:r w:rsidR="00583789" w:rsidRPr="00E44A5E">
        <w:rPr>
          <w:rFonts w:ascii="Corbel" w:hAnsi="Corbel"/>
          <w:b/>
          <w:smallCaps/>
          <w:sz w:val="24"/>
          <w:szCs w:val="24"/>
        </w:rPr>
        <w:t xml:space="preserve"> 2019-2022</w:t>
      </w:r>
    </w:p>
    <w:p w:rsidR="0085747A" w:rsidRPr="00E44A5E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44A5E">
        <w:rPr>
          <w:rFonts w:ascii="Corbel" w:hAnsi="Corbel"/>
          <w:i/>
          <w:sz w:val="24"/>
          <w:szCs w:val="24"/>
        </w:rPr>
        <w:t>(skrajne daty</w:t>
      </w:r>
      <w:r w:rsidR="0085747A" w:rsidRPr="00E44A5E">
        <w:rPr>
          <w:rFonts w:ascii="Corbel" w:hAnsi="Corbel"/>
          <w:sz w:val="24"/>
          <w:szCs w:val="24"/>
        </w:rPr>
        <w:t>)</w:t>
      </w:r>
    </w:p>
    <w:p w:rsidR="00445970" w:rsidRPr="00E44A5E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sz w:val="24"/>
          <w:szCs w:val="24"/>
        </w:rPr>
        <w:tab/>
      </w:r>
      <w:r w:rsidRPr="00E44A5E">
        <w:rPr>
          <w:rFonts w:ascii="Corbel" w:hAnsi="Corbel"/>
          <w:sz w:val="24"/>
          <w:szCs w:val="24"/>
        </w:rPr>
        <w:tab/>
      </w:r>
      <w:r w:rsidRPr="00E44A5E">
        <w:rPr>
          <w:rFonts w:ascii="Corbel" w:hAnsi="Corbel"/>
          <w:sz w:val="24"/>
          <w:szCs w:val="24"/>
        </w:rPr>
        <w:tab/>
      </w:r>
      <w:r w:rsidRPr="00E44A5E">
        <w:rPr>
          <w:rFonts w:ascii="Corbel" w:hAnsi="Corbel"/>
          <w:sz w:val="24"/>
          <w:szCs w:val="24"/>
        </w:rPr>
        <w:tab/>
        <w:t xml:space="preserve">Rok akademicki   </w:t>
      </w:r>
      <w:r w:rsidR="00583789" w:rsidRPr="00E44A5E">
        <w:rPr>
          <w:rFonts w:ascii="Corbel" w:hAnsi="Corbel"/>
          <w:sz w:val="24"/>
          <w:szCs w:val="24"/>
        </w:rPr>
        <w:t>2020/2021</w:t>
      </w:r>
    </w:p>
    <w:p w:rsidR="0085747A" w:rsidRPr="00E44A5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4A5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44A5E">
        <w:rPr>
          <w:rFonts w:ascii="Corbel" w:hAnsi="Corbel"/>
          <w:szCs w:val="24"/>
        </w:rPr>
        <w:t xml:space="preserve">1. </w:t>
      </w:r>
      <w:r w:rsidR="0085747A" w:rsidRPr="00E44A5E">
        <w:rPr>
          <w:rFonts w:ascii="Corbel" w:hAnsi="Corbel"/>
          <w:szCs w:val="24"/>
        </w:rPr>
        <w:t xml:space="preserve">Podstawowe </w:t>
      </w:r>
      <w:r w:rsidR="00445970" w:rsidRPr="00E44A5E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44A5E" w:rsidRDefault="00B20E6B" w:rsidP="00B20E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Wprowadzenie do metodologii badań pedagogicznych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44A5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44A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44A5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44A5E" w:rsidRDefault="00E44A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44A5E" w:rsidRDefault="00E44A5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44A5E" w:rsidRDefault="00BB378B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44A5E" w:rsidRDefault="00300B23" w:rsidP="00BB37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Studia I stopnia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44A5E" w:rsidRDefault="00300B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44A5E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44A5E" w:rsidRDefault="009B30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F02D8" w:rsidRPr="00E44A5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44A5E">
              <w:rPr>
                <w:rFonts w:ascii="Corbel" w:hAnsi="Corbel"/>
                <w:sz w:val="24"/>
                <w:szCs w:val="24"/>
              </w:rPr>
              <w:t>/y</w:t>
            </w:r>
            <w:r w:rsidRPr="00E44A5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44A5E" w:rsidRDefault="00300B23" w:rsidP="00300B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II rok III semestr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44A5E" w:rsidRDefault="00C91A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44A5E" w:rsidTr="00B819C8">
        <w:tc>
          <w:tcPr>
            <w:tcW w:w="2694" w:type="dxa"/>
            <w:vAlign w:val="center"/>
          </w:tcPr>
          <w:p w:rsidR="00923D7D" w:rsidRPr="00E44A5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44A5E" w:rsidRDefault="00BB378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44A5E" w:rsidRDefault="00BB378B" w:rsidP="00E44A5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E44A5E">
              <w:rPr>
                <w:rFonts w:ascii="Corbel" w:hAnsi="Corbel"/>
                <w:b w:val="0"/>
                <w:sz w:val="24"/>
                <w:szCs w:val="24"/>
              </w:rPr>
              <w:t xml:space="preserve">hab. </w:t>
            </w:r>
            <w:r w:rsidRPr="00E44A5E">
              <w:rPr>
                <w:rFonts w:ascii="Corbel" w:hAnsi="Corbel"/>
                <w:b w:val="0"/>
                <w:sz w:val="24"/>
                <w:szCs w:val="24"/>
              </w:rPr>
              <w:t xml:space="preserve"> Ryszard </w:t>
            </w:r>
            <w:proofErr w:type="spellStart"/>
            <w:r w:rsidRPr="00E44A5E"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E44A5E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E44A5E" w:rsidRPr="00E44A5E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85747A" w:rsidRPr="00E44A5E" w:rsidTr="00B819C8">
        <w:tc>
          <w:tcPr>
            <w:tcW w:w="2694" w:type="dxa"/>
            <w:vAlign w:val="center"/>
          </w:tcPr>
          <w:p w:rsidR="0085747A" w:rsidRPr="00E44A5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E44A5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923D7D" w:rsidRPr="00E44A5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44A5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sz w:val="24"/>
          <w:szCs w:val="24"/>
        </w:rPr>
        <w:t>1.</w:t>
      </w:r>
      <w:r w:rsidR="00E22FBC" w:rsidRPr="00E44A5E">
        <w:rPr>
          <w:rFonts w:ascii="Corbel" w:hAnsi="Corbel"/>
          <w:sz w:val="24"/>
          <w:szCs w:val="24"/>
        </w:rPr>
        <w:t>1</w:t>
      </w:r>
      <w:r w:rsidRPr="00E44A5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44A5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44A5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Semestr</w:t>
            </w:r>
          </w:p>
          <w:p w:rsidR="00015B8F" w:rsidRPr="00E44A5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(</w:t>
            </w:r>
            <w:r w:rsidR="00363F78" w:rsidRPr="00E44A5E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44A5E">
              <w:rPr>
                <w:rFonts w:ascii="Corbel" w:hAnsi="Corbel"/>
                <w:szCs w:val="24"/>
              </w:rPr>
              <w:t>Wykł</w:t>
            </w:r>
            <w:proofErr w:type="spellEnd"/>
            <w:r w:rsidRPr="00E44A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44A5E">
              <w:rPr>
                <w:rFonts w:ascii="Corbel" w:hAnsi="Corbel"/>
                <w:szCs w:val="24"/>
              </w:rPr>
              <w:t>Konw</w:t>
            </w:r>
            <w:proofErr w:type="spellEnd"/>
            <w:r w:rsidRPr="00E44A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44A5E">
              <w:rPr>
                <w:rFonts w:ascii="Corbel" w:hAnsi="Corbel"/>
                <w:szCs w:val="24"/>
              </w:rPr>
              <w:t>Sem</w:t>
            </w:r>
            <w:proofErr w:type="spellEnd"/>
            <w:r w:rsidRPr="00E44A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44A5E">
              <w:rPr>
                <w:rFonts w:ascii="Corbel" w:hAnsi="Corbel"/>
                <w:szCs w:val="24"/>
              </w:rPr>
              <w:t>Prakt</w:t>
            </w:r>
            <w:proofErr w:type="spellEnd"/>
            <w:r w:rsidRPr="00E44A5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44A5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44A5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44A5E">
              <w:rPr>
                <w:rFonts w:ascii="Corbel" w:hAnsi="Corbel"/>
                <w:b/>
                <w:szCs w:val="24"/>
              </w:rPr>
              <w:t>Liczba pkt</w:t>
            </w:r>
            <w:r w:rsidR="00B90885" w:rsidRPr="00E44A5E">
              <w:rPr>
                <w:rFonts w:ascii="Corbel" w:hAnsi="Corbel"/>
                <w:b/>
                <w:szCs w:val="24"/>
              </w:rPr>
              <w:t>.</w:t>
            </w:r>
            <w:r w:rsidRPr="00E44A5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44A5E" w:rsidTr="00BB378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300B23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9B3037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9B3037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015B8F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44A5E" w:rsidRDefault="00300B23" w:rsidP="00BB37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E44A5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44A5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>1.</w:t>
      </w:r>
      <w:r w:rsidR="00E22FBC" w:rsidRPr="00E44A5E">
        <w:rPr>
          <w:rFonts w:ascii="Corbel" w:hAnsi="Corbel"/>
          <w:smallCaps w:val="0"/>
          <w:szCs w:val="24"/>
        </w:rPr>
        <w:t>2</w:t>
      </w:r>
      <w:r w:rsidR="00F83B28" w:rsidRPr="00E44A5E">
        <w:rPr>
          <w:rFonts w:ascii="Corbel" w:hAnsi="Corbel"/>
          <w:smallCaps w:val="0"/>
          <w:szCs w:val="24"/>
        </w:rPr>
        <w:t>.</w:t>
      </w:r>
      <w:r w:rsidR="00F83B28" w:rsidRPr="00E44A5E">
        <w:rPr>
          <w:rFonts w:ascii="Corbel" w:hAnsi="Corbel"/>
          <w:smallCaps w:val="0"/>
          <w:szCs w:val="24"/>
        </w:rPr>
        <w:tab/>
      </w:r>
      <w:r w:rsidRPr="00E44A5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44A5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E44A5E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E44A5E" w:rsidRDefault="00E22FBC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1.3 </w:t>
      </w:r>
      <w:r w:rsidR="00F83B28" w:rsidRPr="00E44A5E">
        <w:rPr>
          <w:rFonts w:ascii="Corbel" w:hAnsi="Corbel"/>
          <w:smallCaps w:val="0"/>
          <w:szCs w:val="24"/>
        </w:rPr>
        <w:tab/>
      </w:r>
      <w:r w:rsidRPr="00E44A5E">
        <w:rPr>
          <w:rFonts w:ascii="Corbel" w:hAnsi="Corbel"/>
          <w:smallCaps w:val="0"/>
          <w:szCs w:val="24"/>
        </w:rPr>
        <w:t>For</w:t>
      </w:r>
      <w:r w:rsidR="00445970" w:rsidRPr="00E44A5E">
        <w:rPr>
          <w:rFonts w:ascii="Corbel" w:hAnsi="Corbel"/>
          <w:smallCaps w:val="0"/>
          <w:szCs w:val="24"/>
        </w:rPr>
        <w:t xml:space="preserve">ma zaliczenia przedmiotu </w:t>
      </w:r>
      <w:r w:rsidRPr="00E44A5E">
        <w:rPr>
          <w:rFonts w:ascii="Corbel" w:hAnsi="Corbel"/>
          <w:smallCaps w:val="0"/>
          <w:szCs w:val="24"/>
        </w:rPr>
        <w:t xml:space="preserve"> (z toku) </w:t>
      </w:r>
      <w:r w:rsidR="00BB378B" w:rsidRPr="00E44A5E">
        <w:rPr>
          <w:rFonts w:ascii="Corbel" w:hAnsi="Corbel"/>
          <w:smallCaps w:val="0"/>
          <w:szCs w:val="24"/>
        </w:rPr>
        <w:t xml:space="preserve"> - </w:t>
      </w:r>
      <w:r w:rsidR="00300B23" w:rsidRPr="00E44A5E">
        <w:rPr>
          <w:rFonts w:ascii="Corbel" w:hAnsi="Corbel"/>
          <w:smallCaps w:val="0"/>
          <w:szCs w:val="24"/>
        </w:rPr>
        <w:t>zaliczenie z oceną, praca projektowa</w:t>
      </w:r>
    </w:p>
    <w:p w:rsidR="001C0FBF" w:rsidRPr="00E44A5E" w:rsidRDefault="001C0FBF" w:rsidP="001C0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:rsidR="00E960BB" w:rsidRPr="00E44A5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44A5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44A5E" w:rsidTr="00745302">
        <w:tc>
          <w:tcPr>
            <w:tcW w:w="9670" w:type="dxa"/>
          </w:tcPr>
          <w:p w:rsidR="0085747A" w:rsidRPr="00E44A5E" w:rsidRDefault="00BB378B" w:rsidP="00177AE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pedagogiki i jej subdysc</w:t>
            </w:r>
            <w:r w:rsidR="00177AE9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yplin naukowych</w:t>
            </w:r>
          </w:p>
        </w:tc>
      </w:tr>
    </w:tbl>
    <w:p w:rsidR="00153C41" w:rsidRPr="00E44A5E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44A5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44A5E">
        <w:rPr>
          <w:rFonts w:ascii="Corbel" w:hAnsi="Corbel"/>
          <w:szCs w:val="24"/>
        </w:rPr>
        <w:t>3.</w:t>
      </w:r>
      <w:r w:rsidR="0085747A" w:rsidRPr="00E44A5E">
        <w:rPr>
          <w:rFonts w:ascii="Corbel" w:hAnsi="Corbel"/>
          <w:szCs w:val="24"/>
        </w:rPr>
        <w:t xml:space="preserve"> </w:t>
      </w:r>
      <w:r w:rsidR="00A84C85" w:rsidRPr="00E44A5E">
        <w:rPr>
          <w:rFonts w:ascii="Corbel" w:hAnsi="Corbel"/>
          <w:szCs w:val="24"/>
        </w:rPr>
        <w:t>cele, efekty uczenia się</w:t>
      </w:r>
      <w:r w:rsidR="0085747A" w:rsidRPr="00E44A5E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44A5E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sz w:val="24"/>
          <w:szCs w:val="24"/>
        </w:rPr>
        <w:t xml:space="preserve">3.1 </w:t>
      </w:r>
      <w:r w:rsidR="00C05F44" w:rsidRPr="00E44A5E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9103"/>
      </w:tblGrid>
      <w:tr w:rsidR="00177AE9" w:rsidRPr="00E44A5E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dotyczącą metodologii badań ilościowych, ze uwzględnieniem struktury badań oraz podstawowych metod i technik realizacji</w:t>
            </w:r>
          </w:p>
        </w:tc>
      </w:tr>
      <w:tr w:rsidR="00177AE9" w:rsidRPr="00E44A5E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</w:t>
            </w:r>
          </w:p>
        </w:tc>
      </w:tr>
      <w:tr w:rsidR="00177AE9" w:rsidRPr="00E44A5E" w:rsidTr="00177AE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AE9" w:rsidRPr="00E44A5E" w:rsidRDefault="00177AE9" w:rsidP="00177A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44A5E">
              <w:rPr>
                <w:rFonts w:ascii="Corbel" w:hAnsi="Corbel"/>
                <w:b w:val="0"/>
                <w:sz w:val="24"/>
                <w:szCs w:val="24"/>
              </w:rPr>
              <w:t xml:space="preserve">Rozwijanie krytycznej postawy w prowadzeniu badań ze szczególnym uwzględnieniem </w:t>
            </w:r>
            <w:r w:rsidRPr="00E44A5E">
              <w:rPr>
                <w:rFonts w:ascii="Corbel" w:hAnsi="Corbel"/>
                <w:b w:val="0"/>
                <w:sz w:val="24"/>
                <w:szCs w:val="24"/>
              </w:rPr>
              <w:lastRenderedPageBreak/>
              <w:t>wymiaru etycznego prowadzenia badań ilościowych</w:t>
            </w:r>
          </w:p>
        </w:tc>
      </w:tr>
    </w:tbl>
    <w:p w:rsidR="001D7B54" w:rsidRPr="00E44A5E" w:rsidRDefault="009F4610" w:rsidP="00E44A5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  <w:r w:rsidRPr="00E44A5E">
        <w:rPr>
          <w:rFonts w:ascii="Corbel" w:hAnsi="Corbel"/>
          <w:b/>
          <w:sz w:val="24"/>
          <w:szCs w:val="24"/>
        </w:rPr>
        <w:lastRenderedPageBreak/>
        <w:t xml:space="preserve">3.2 </w:t>
      </w:r>
      <w:r w:rsidR="001D7B54" w:rsidRPr="00E44A5E">
        <w:rPr>
          <w:rFonts w:ascii="Corbel" w:hAnsi="Corbel"/>
          <w:b/>
          <w:sz w:val="24"/>
          <w:szCs w:val="24"/>
        </w:rPr>
        <w:t xml:space="preserve">Efekty </w:t>
      </w:r>
      <w:r w:rsidR="00C05F44" w:rsidRPr="00E44A5E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44A5E">
        <w:rPr>
          <w:rFonts w:ascii="Corbel" w:hAnsi="Corbel"/>
          <w:b/>
          <w:sz w:val="24"/>
          <w:szCs w:val="24"/>
        </w:rPr>
        <w:t>dla przedmiotu</w:t>
      </w:r>
      <w:r w:rsidR="00445970" w:rsidRPr="00E44A5E">
        <w:rPr>
          <w:rFonts w:ascii="Corbel" w:hAnsi="Corbel"/>
          <w:sz w:val="24"/>
          <w:szCs w:val="24"/>
        </w:rPr>
        <w:t xml:space="preserve"> </w:t>
      </w:r>
    </w:p>
    <w:p w:rsidR="001D7B54" w:rsidRPr="00E44A5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44A5E" w:rsidTr="0071620A">
        <w:tc>
          <w:tcPr>
            <w:tcW w:w="1701" w:type="dxa"/>
            <w:vAlign w:val="center"/>
          </w:tcPr>
          <w:p w:rsidR="0085747A" w:rsidRPr="00E44A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44A5E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44A5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E44A5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840E19" w:rsidRPr="00E44A5E" w:rsidRDefault="00840E1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E44A5E" w:rsidRDefault="0085747A" w:rsidP="0090777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9A2C3B" w:rsidRPr="00E44A5E" w:rsidTr="001C0FBF">
        <w:tc>
          <w:tcPr>
            <w:tcW w:w="1701" w:type="dxa"/>
            <w:vAlign w:val="center"/>
          </w:tcPr>
          <w:p w:rsidR="009A2C3B" w:rsidRPr="00E44A5E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44A5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9A2C3B" w:rsidRPr="00E44A5E" w:rsidRDefault="009A2C3B" w:rsidP="009A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Scharakteryzuje badania ilościowe z uwzględnieniem podstawowych paradygmatów i orientacji metodologicznych.</w:t>
            </w:r>
          </w:p>
        </w:tc>
        <w:tc>
          <w:tcPr>
            <w:tcW w:w="1873" w:type="dxa"/>
            <w:vAlign w:val="center"/>
          </w:tcPr>
          <w:p w:rsidR="009A2C3B" w:rsidRPr="00E44A5E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:rsidR="00B40A72" w:rsidRPr="00E44A5E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:rsidR="00300B23" w:rsidRPr="00E44A5E" w:rsidRDefault="00300B23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A2C3B" w:rsidRPr="00E44A5E" w:rsidTr="001C0FBF">
        <w:tc>
          <w:tcPr>
            <w:tcW w:w="1701" w:type="dxa"/>
            <w:vAlign w:val="center"/>
          </w:tcPr>
          <w:p w:rsidR="009A2C3B" w:rsidRPr="00E44A5E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9A2C3B" w:rsidRPr="00E44A5E" w:rsidRDefault="009A2C3B" w:rsidP="009A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Wymieni i scharakteryzuje etapy badań ilościowych oraz zasady realizacji z uwzględnieniem podstawowych strategii badań.</w:t>
            </w:r>
          </w:p>
        </w:tc>
        <w:tc>
          <w:tcPr>
            <w:tcW w:w="1873" w:type="dxa"/>
            <w:vAlign w:val="center"/>
          </w:tcPr>
          <w:p w:rsidR="009A2C3B" w:rsidRPr="00E44A5E" w:rsidRDefault="00B40A72" w:rsidP="009A2C3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A2C3B" w:rsidRPr="00E44A5E" w:rsidTr="001C0FBF">
        <w:tc>
          <w:tcPr>
            <w:tcW w:w="1701" w:type="dxa"/>
            <w:vAlign w:val="center"/>
          </w:tcPr>
          <w:p w:rsidR="009A2C3B" w:rsidRPr="00E44A5E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9A2C3B" w:rsidRPr="00E44A5E" w:rsidRDefault="009A2C3B" w:rsidP="009A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Dokona interpretacji wybranego przykładu badań ilościowych.</w:t>
            </w:r>
          </w:p>
        </w:tc>
        <w:tc>
          <w:tcPr>
            <w:tcW w:w="1873" w:type="dxa"/>
            <w:vAlign w:val="center"/>
          </w:tcPr>
          <w:p w:rsidR="009A2C3B" w:rsidRPr="00E44A5E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K-U02</w:t>
            </w:r>
          </w:p>
        </w:tc>
      </w:tr>
      <w:tr w:rsidR="009A2C3B" w:rsidRPr="00E44A5E" w:rsidTr="001C0FBF">
        <w:tc>
          <w:tcPr>
            <w:tcW w:w="1701" w:type="dxa"/>
            <w:vAlign w:val="center"/>
          </w:tcPr>
          <w:p w:rsidR="009A2C3B" w:rsidRPr="00E44A5E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9A2C3B" w:rsidRPr="00E44A5E" w:rsidRDefault="009A2C3B" w:rsidP="00B471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 xml:space="preserve">Zaprojektuje badania o charakterze ilościowym w obszarze </w:t>
            </w:r>
            <w:r w:rsidR="00B4711D" w:rsidRPr="00E44A5E">
              <w:rPr>
                <w:rFonts w:ascii="Corbel" w:hAnsi="Corbel"/>
                <w:sz w:val="24"/>
                <w:szCs w:val="24"/>
              </w:rPr>
              <w:t>pedagogiki przedszkolnej i wczesnoszkolnej</w:t>
            </w:r>
          </w:p>
        </w:tc>
        <w:tc>
          <w:tcPr>
            <w:tcW w:w="1873" w:type="dxa"/>
            <w:vAlign w:val="center"/>
          </w:tcPr>
          <w:p w:rsidR="009A2C3B" w:rsidRPr="00E44A5E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9A2C3B" w:rsidRPr="00E44A5E" w:rsidTr="001C0FBF">
        <w:tc>
          <w:tcPr>
            <w:tcW w:w="1701" w:type="dxa"/>
            <w:vAlign w:val="center"/>
          </w:tcPr>
          <w:p w:rsidR="009A2C3B" w:rsidRPr="00E44A5E" w:rsidRDefault="009A2C3B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9A2C3B" w:rsidRPr="00E44A5E" w:rsidRDefault="009A2C3B" w:rsidP="009A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Przedstawi wyniki przeprowadzonych badań i dokona ich interpretacji</w:t>
            </w:r>
          </w:p>
        </w:tc>
        <w:tc>
          <w:tcPr>
            <w:tcW w:w="1873" w:type="dxa"/>
            <w:vAlign w:val="center"/>
          </w:tcPr>
          <w:p w:rsidR="009A2C3B" w:rsidRPr="00E44A5E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C0FBF" w:rsidRPr="00E44A5E" w:rsidTr="001C0FBF">
        <w:tc>
          <w:tcPr>
            <w:tcW w:w="1701" w:type="dxa"/>
            <w:vAlign w:val="center"/>
          </w:tcPr>
          <w:p w:rsidR="001C0FBF" w:rsidRPr="00E44A5E" w:rsidRDefault="001C0FBF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1C0FBF" w:rsidRPr="00E44A5E" w:rsidRDefault="001C0FBF" w:rsidP="009A2C3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Uzasadni potrzebę prowadzenia badań ilościowych, w tym badań w obszarze pedagogiki specjalnej, na użytek praktyki społecznej i rozwoju własnych kompetencji metodologicznych</w:t>
            </w:r>
          </w:p>
        </w:tc>
        <w:tc>
          <w:tcPr>
            <w:tcW w:w="1873" w:type="dxa"/>
            <w:vAlign w:val="center"/>
          </w:tcPr>
          <w:p w:rsidR="001C0FBF" w:rsidRPr="00E44A5E" w:rsidRDefault="00B40A72" w:rsidP="001C0F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44A5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44A5E">
        <w:rPr>
          <w:rFonts w:ascii="Corbel" w:hAnsi="Corbel"/>
          <w:b/>
          <w:sz w:val="24"/>
          <w:szCs w:val="24"/>
        </w:rPr>
        <w:t>3.3</w:t>
      </w:r>
      <w:r w:rsidR="001D7B54" w:rsidRPr="00E44A5E">
        <w:rPr>
          <w:rFonts w:ascii="Corbel" w:hAnsi="Corbel"/>
          <w:b/>
          <w:sz w:val="24"/>
          <w:szCs w:val="24"/>
        </w:rPr>
        <w:t xml:space="preserve"> </w:t>
      </w:r>
      <w:r w:rsidR="0085747A" w:rsidRPr="00E44A5E">
        <w:rPr>
          <w:rFonts w:ascii="Corbel" w:hAnsi="Corbel"/>
          <w:b/>
          <w:sz w:val="24"/>
          <w:szCs w:val="24"/>
        </w:rPr>
        <w:t>T</w:t>
      </w:r>
      <w:r w:rsidR="001D7B54" w:rsidRPr="00E44A5E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44A5E">
        <w:rPr>
          <w:rFonts w:ascii="Corbel" w:hAnsi="Corbel"/>
          <w:sz w:val="24"/>
          <w:szCs w:val="24"/>
        </w:rPr>
        <w:t xml:space="preserve">  </w:t>
      </w:r>
    </w:p>
    <w:p w:rsidR="0085747A" w:rsidRPr="00E44A5E" w:rsidRDefault="0085747A" w:rsidP="00506AA6">
      <w:pPr>
        <w:pStyle w:val="Akapitzlist"/>
        <w:numPr>
          <w:ilvl w:val="0"/>
          <w:numId w:val="1"/>
        </w:numPr>
        <w:spacing w:after="120"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44A5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44A5E" w:rsidTr="00923D7D">
        <w:tc>
          <w:tcPr>
            <w:tcW w:w="9639" w:type="dxa"/>
          </w:tcPr>
          <w:p w:rsidR="0085747A" w:rsidRPr="00E44A5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Badania ilościowe - charakterystyka.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Modele badań ilościowych.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Struktura badań ilościowych, zasady projektowania - charakterystyka.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Metody i techniki prowadzenia badań ilościowych – ogólna charakterystyka.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Analiza i synteza  jako podstawowe operacje w badaniach ilościowych.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1C0FBF">
            <w:pPr>
              <w:pStyle w:val="Akapitzlist"/>
              <w:numPr>
                <w:ilvl w:val="0"/>
                <w:numId w:val="7"/>
              </w:numPr>
              <w:spacing w:before="60" w:after="6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Etyka prowadzenia badań ilościowych.</w:t>
            </w:r>
          </w:p>
        </w:tc>
      </w:tr>
    </w:tbl>
    <w:p w:rsidR="0085747A" w:rsidRPr="00E44A5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44A5E" w:rsidRDefault="0085747A" w:rsidP="00506AA6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Corbel" w:hAnsi="Corbel"/>
          <w:sz w:val="24"/>
          <w:szCs w:val="24"/>
        </w:rPr>
      </w:pPr>
      <w:r w:rsidRPr="00E44A5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44A5E">
        <w:rPr>
          <w:rFonts w:ascii="Corbel" w:hAnsi="Corbel"/>
          <w:sz w:val="24"/>
          <w:szCs w:val="24"/>
        </w:rPr>
        <w:t xml:space="preserve">, </w:t>
      </w:r>
      <w:r w:rsidRPr="00E44A5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44A5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44A5E" w:rsidTr="00923D7D">
        <w:tc>
          <w:tcPr>
            <w:tcW w:w="9639" w:type="dxa"/>
          </w:tcPr>
          <w:p w:rsidR="0085747A" w:rsidRPr="00E44A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Badania ilościowe – podstawowe pojęcia,  podstawy teoretyczne ,  analiza wybranego przykładu badań ilościowych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 xml:space="preserve">Modele procesu badawczego – charakterystyka faz badań 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Przedmiot i cele badań – analiza wybranych przykładów</w:t>
            </w:r>
          </w:p>
        </w:tc>
      </w:tr>
      <w:tr w:rsidR="001C0FBF" w:rsidRPr="00E44A5E" w:rsidTr="00923D7D">
        <w:tc>
          <w:tcPr>
            <w:tcW w:w="9639" w:type="dxa"/>
          </w:tcPr>
          <w:p w:rsidR="001C0FBF" w:rsidRPr="00E44A5E" w:rsidRDefault="001C0FBF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Problem w badaniach ilościowych – pojęcie, rodzaje problemów,. Formułowanie problemów w badaniach ilościowych, kryteria poprawności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lastRenderedPageBreak/>
              <w:t>Hipotezy w badaniach ilościowych – charakterystyka, zasady operacjonalizacji hipotez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Zmienne, wskaźniki i mierniki w badaniach ilościowych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Metody, techniki i narzędzia w badaniach ilościowych – charakterystyka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Zasady doboru i projektowania metod i technik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 xml:space="preserve">Opracowanie i weryfikacja narzędzi pomiaru  </w:t>
            </w:r>
          </w:p>
        </w:tc>
      </w:tr>
      <w:tr w:rsidR="0090777B" w:rsidRPr="00E44A5E" w:rsidTr="00923D7D">
        <w:tc>
          <w:tcPr>
            <w:tcW w:w="9639" w:type="dxa"/>
          </w:tcPr>
          <w:p w:rsidR="0090777B" w:rsidRPr="00E44A5E" w:rsidRDefault="0090777B" w:rsidP="0090777B">
            <w:pPr>
              <w:pStyle w:val="Akapitzlist"/>
              <w:numPr>
                <w:ilvl w:val="0"/>
                <w:numId w:val="8"/>
              </w:numPr>
              <w:spacing w:before="60" w:after="60" w:line="240" w:lineRule="auto"/>
              <w:ind w:left="459" w:hanging="425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Projekt badań własnych, przygotowanie, realizacja, prezentacja wyników</w:t>
            </w:r>
          </w:p>
        </w:tc>
      </w:tr>
    </w:tbl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90777B" w:rsidRPr="00E44A5E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0777B" w:rsidRPr="00E44A5E" w:rsidRDefault="0090777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E44A5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>3.4 Metody dydaktyczne</w:t>
      </w:r>
      <w:r w:rsidRPr="00E44A5E">
        <w:rPr>
          <w:rFonts w:ascii="Corbel" w:hAnsi="Corbel"/>
          <w:b w:val="0"/>
          <w:smallCaps w:val="0"/>
          <w:szCs w:val="24"/>
        </w:rPr>
        <w:t xml:space="preserve"> </w:t>
      </w:r>
    </w:p>
    <w:p w:rsidR="006943B1" w:rsidRPr="00E44A5E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6943B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44A5E">
        <w:rPr>
          <w:rFonts w:ascii="Corbel" w:hAnsi="Corbel"/>
          <w:b w:val="0"/>
          <w:smallCaps w:val="0"/>
          <w:szCs w:val="24"/>
        </w:rPr>
        <w:t>Wykład z prezentacj</w:t>
      </w:r>
      <w:r w:rsidR="0090777B" w:rsidRPr="00E44A5E">
        <w:rPr>
          <w:rFonts w:ascii="Corbel" w:hAnsi="Corbel"/>
          <w:b w:val="0"/>
          <w:smallCaps w:val="0"/>
          <w:szCs w:val="24"/>
        </w:rPr>
        <w:t>a multimedialną; analiza tekstów prezentujących badania empiryczne</w:t>
      </w:r>
      <w:r w:rsidRPr="00E44A5E">
        <w:rPr>
          <w:rFonts w:ascii="Corbel" w:hAnsi="Corbel"/>
          <w:b w:val="0"/>
          <w:smallCaps w:val="0"/>
          <w:szCs w:val="24"/>
        </w:rPr>
        <w:t xml:space="preserve"> z interpretacją </w:t>
      </w:r>
      <w:r w:rsidR="0090777B" w:rsidRPr="00E44A5E">
        <w:rPr>
          <w:rFonts w:ascii="Corbel" w:hAnsi="Corbel"/>
          <w:b w:val="0"/>
          <w:smallCaps w:val="0"/>
          <w:szCs w:val="24"/>
        </w:rPr>
        <w:t>–</w:t>
      </w:r>
      <w:r w:rsidRPr="00E44A5E">
        <w:rPr>
          <w:rFonts w:ascii="Corbel" w:hAnsi="Corbel"/>
          <w:b w:val="0"/>
          <w:smallCaps w:val="0"/>
          <w:szCs w:val="24"/>
        </w:rPr>
        <w:t xml:space="preserve"> dyskusja</w:t>
      </w:r>
      <w:r w:rsidR="0090777B" w:rsidRPr="00E44A5E">
        <w:rPr>
          <w:rFonts w:ascii="Corbel" w:hAnsi="Corbel"/>
          <w:b w:val="0"/>
          <w:smallCaps w:val="0"/>
          <w:szCs w:val="24"/>
        </w:rPr>
        <w:t xml:space="preserve">; ćwiczenia </w:t>
      </w:r>
    </w:p>
    <w:p w:rsidR="00E960BB" w:rsidRPr="00E44A5E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44A5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4. </w:t>
      </w:r>
      <w:r w:rsidR="0085747A" w:rsidRPr="00E44A5E">
        <w:rPr>
          <w:rFonts w:ascii="Corbel" w:hAnsi="Corbel"/>
          <w:smallCaps w:val="0"/>
          <w:szCs w:val="24"/>
        </w:rPr>
        <w:t>METODY I KRYTERIA OCENY</w:t>
      </w:r>
      <w:r w:rsidR="009F4610" w:rsidRPr="00E44A5E">
        <w:rPr>
          <w:rFonts w:ascii="Corbel" w:hAnsi="Corbel"/>
          <w:smallCaps w:val="0"/>
          <w:szCs w:val="24"/>
        </w:rPr>
        <w:t xml:space="preserve"> </w:t>
      </w:r>
    </w:p>
    <w:p w:rsidR="00923D7D" w:rsidRPr="00E44A5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44A5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44A5E">
        <w:rPr>
          <w:rFonts w:ascii="Corbel" w:hAnsi="Corbel"/>
          <w:smallCaps w:val="0"/>
          <w:szCs w:val="24"/>
        </w:rPr>
        <w:t>uczenia się</w:t>
      </w:r>
    </w:p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44A5E" w:rsidTr="00C05F44">
        <w:tc>
          <w:tcPr>
            <w:tcW w:w="1985" w:type="dxa"/>
            <w:vAlign w:val="center"/>
          </w:tcPr>
          <w:p w:rsidR="0085747A" w:rsidRPr="00E44A5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E44A5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44A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44A5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943B1" w:rsidRPr="00E44A5E" w:rsidTr="00C05F44">
        <w:tc>
          <w:tcPr>
            <w:tcW w:w="1985" w:type="dxa"/>
            <w:vAlign w:val="center"/>
          </w:tcPr>
          <w:p w:rsidR="006943B1" w:rsidRPr="00E44A5E" w:rsidRDefault="006943B1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  <w:vAlign w:val="center"/>
          </w:tcPr>
          <w:p w:rsidR="006943B1" w:rsidRPr="00E44A5E" w:rsidRDefault="00C179B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6943B1" w:rsidRPr="00E44A5E" w:rsidRDefault="00B4711D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E44A5E" w:rsidTr="00C05F44">
        <w:tc>
          <w:tcPr>
            <w:tcW w:w="1985" w:type="dxa"/>
            <w:vAlign w:val="center"/>
          </w:tcPr>
          <w:p w:rsidR="0090777B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Align w:val="center"/>
          </w:tcPr>
          <w:p w:rsidR="0090777B" w:rsidRPr="00E44A5E" w:rsidRDefault="00C179B2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kolokwium cząstkowe</w:t>
            </w:r>
          </w:p>
        </w:tc>
        <w:tc>
          <w:tcPr>
            <w:tcW w:w="2126" w:type="dxa"/>
            <w:vAlign w:val="center"/>
          </w:tcPr>
          <w:p w:rsidR="0090777B" w:rsidRPr="00E44A5E" w:rsidRDefault="00B4711D" w:rsidP="00D22B3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90777B" w:rsidRPr="00E44A5E" w:rsidTr="00C05F44">
        <w:tc>
          <w:tcPr>
            <w:tcW w:w="1985" w:type="dxa"/>
            <w:vAlign w:val="center"/>
          </w:tcPr>
          <w:p w:rsidR="0090777B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90777B" w:rsidRPr="00E44A5E" w:rsidRDefault="00C179B2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  <w:vAlign w:val="center"/>
          </w:tcPr>
          <w:p w:rsidR="0090777B" w:rsidRPr="00E44A5E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E44A5E" w:rsidTr="00C05F44">
        <w:tc>
          <w:tcPr>
            <w:tcW w:w="1985" w:type="dxa"/>
            <w:vAlign w:val="center"/>
          </w:tcPr>
          <w:p w:rsidR="0090777B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90777B" w:rsidRPr="00E44A5E" w:rsidRDefault="00C179B2" w:rsidP="00C179B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projektowa, 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projektu</w:t>
            </w:r>
          </w:p>
        </w:tc>
        <w:tc>
          <w:tcPr>
            <w:tcW w:w="2126" w:type="dxa"/>
            <w:vAlign w:val="center"/>
          </w:tcPr>
          <w:p w:rsidR="0090777B" w:rsidRPr="00E44A5E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E44A5E" w:rsidTr="00C05F44">
        <w:tc>
          <w:tcPr>
            <w:tcW w:w="1985" w:type="dxa"/>
            <w:vAlign w:val="center"/>
          </w:tcPr>
          <w:p w:rsidR="0090777B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Align w:val="center"/>
          </w:tcPr>
          <w:p w:rsidR="0090777B" w:rsidRPr="00E44A5E" w:rsidRDefault="00C179B2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sprawozdanie</w:t>
            </w:r>
          </w:p>
        </w:tc>
        <w:tc>
          <w:tcPr>
            <w:tcW w:w="2126" w:type="dxa"/>
            <w:vAlign w:val="center"/>
          </w:tcPr>
          <w:p w:rsidR="0090777B" w:rsidRPr="00E44A5E" w:rsidRDefault="00B4711D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0777B" w:rsidRPr="00E44A5E" w:rsidTr="00C05F44">
        <w:tc>
          <w:tcPr>
            <w:tcW w:w="1985" w:type="dxa"/>
            <w:vAlign w:val="center"/>
          </w:tcPr>
          <w:p w:rsidR="0090777B" w:rsidRPr="00E44A5E" w:rsidRDefault="0090777B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Align w:val="center"/>
          </w:tcPr>
          <w:p w:rsidR="0090777B" w:rsidRPr="00E44A5E" w:rsidRDefault="00840E19" w:rsidP="005E10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</w:t>
            </w:r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</w:t>
            </w:r>
            <w:proofErr w:type="spellEnd"/>
            <w:r w:rsidR="00B4711D" w:rsidRPr="00E44A5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 trakcie zajęć</w:t>
            </w:r>
          </w:p>
        </w:tc>
        <w:tc>
          <w:tcPr>
            <w:tcW w:w="2126" w:type="dxa"/>
            <w:vAlign w:val="center"/>
          </w:tcPr>
          <w:p w:rsidR="0090777B" w:rsidRPr="00E44A5E" w:rsidRDefault="00840E19" w:rsidP="006943B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B4711D" w:rsidRPr="00E44A5E">
              <w:rPr>
                <w:rFonts w:ascii="Corbel" w:hAnsi="Corbel"/>
                <w:b w:val="0"/>
                <w:smallCaps w:val="0"/>
                <w:szCs w:val="24"/>
              </w:rPr>
              <w:t>ykład</w:t>
            </w:r>
            <w:r w:rsidRPr="00E44A5E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B4711D"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 ćwiczenia</w:t>
            </w:r>
          </w:p>
        </w:tc>
      </w:tr>
    </w:tbl>
    <w:p w:rsidR="00923D7D" w:rsidRPr="00E44A5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4.2 </w:t>
      </w:r>
      <w:r w:rsidR="0085747A" w:rsidRPr="00E44A5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44A5E">
        <w:rPr>
          <w:rFonts w:ascii="Corbel" w:hAnsi="Corbel"/>
          <w:smallCaps w:val="0"/>
          <w:szCs w:val="24"/>
        </w:rPr>
        <w:t xml:space="preserve"> </w:t>
      </w:r>
    </w:p>
    <w:p w:rsidR="00923D7D" w:rsidRPr="00E44A5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44A5E" w:rsidTr="00923D7D">
        <w:tc>
          <w:tcPr>
            <w:tcW w:w="9670" w:type="dxa"/>
          </w:tcPr>
          <w:p w:rsidR="0085747A" w:rsidRPr="00E44A5E" w:rsidRDefault="00694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</w:t>
            </w:r>
            <w:r w:rsidR="00C179B2"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 oraz pracy projektowej.</w:t>
            </w:r>
          </w:p>
        </w:tc>
      </w:tr>
    </w:tbl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44A5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44A5E">
        <w:rPr>
          <w:rFonts w:ascii="Corbel" w:hAnsi="Corbel"/>
          <w:b/>
          <w:sz w:val="24"/>
          <w:szCs w:val="24"/>
        </w:rPr>
        <w:t xml:space="preserve">5. </w:t>
      </w:r>
      <w:r w:rsidR="00C61DC5" w:rsidRPr="00E44A5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44A5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2"/>
        <w:gridCol w:w="4388"/>
      </w:tblGrid>
      <w:tr w:rsidR="0085747A" w:rsidRPr="00E44A5E" w:rsidTr="00777248">
        <w:tc>
          <w:tcPr>
            <w:tcW w:w="5132" w:type="dxa"/>
            <w:vAlign w:val="center"/>
          </w:tcPr>
          <w:p w:rsidR="0085747A" w:rsidRPr="00E44A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44A5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44A5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44A5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388" w:type="dxa"/>
            <w:vAlign w:val="center"/>
          </w:tcPr>
          <w:p w:rsidR="0085747A" w:rsidRPr="00E44A5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44A5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44A5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44A5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44A5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44A5E" w:rsidTr="00777248">
        <w:tc>
          <w:tcPr>
            <w:tcW w:w="5132" w:type="dxa"/>
          </w:tcPr>
          <w:p w:rsidR="0085747A" w:rsidRPr="00E44A5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G</w:t>
            </w:r>
            <w:r w:rsidR="0085747A" w:rsidRPr="00E44A5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44A5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44A5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44A5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44A5E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44A5E">
              <w:rPr>
                <w:rFonts w:ascii="Corbel" w:hAnsi="Corbel"/>
                <w:sz w:val="24"/>
                <w:szCs w:val="24"/>
              </w:rPr>
              <w:t> </w:t>
            </w:r>
            <w:r w:rsidR="0045729E" w:rsidRPr="00E44A5E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44A5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44A5E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44A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388" w:type="dxa"/>
          </w:tcPr>
          <w:p w:rsidR="0085747A" w:rsidRPr="00E44A5E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E44A5E" w:rsidTr="00777248">
        <w:tc>
          <w:tcPr>
            <w:tcW w:w="5132" w:type="dxa"/>
          </w:tcPr>
          <w:p w:rsidR="00C61DC5" w:rsidRPr="00E44A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44A5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E44A5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(u</w:t>
            </w:r>
            <w:r w:rsidR="00C179B2" w:rsidRPr="00E44A5E">
              <w:rPr>
                <w:rFonts w:ascii="Corbel" w:hAnsi="Corbel"/>
                <w:sz w:val="24"/>
                <w:szCs w:val="24"/>
              </w:rPr>
              <w:t>dział w konsultacjach</w:t>
            </w:r>
            <w:r w:rsidRPr="00E44A5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388" w:type="dxa"/>
          </w:tcPr>
          <w:p w:rsidR="00C61DC5" w:rsidRPr="00E44A5E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44A5E" w:rsidTr="00777248">
        <w:tc>
          <w:tcPr>
            <w:tcW w:w="5132" w:type="dxa"/>
          </w:tcPr>
          <w:p w:rsidR="006943B1" w:rsidRPr="00E44A5E" w:rsidRDefault="006943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44A5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44A5E">
              <w:rPr>
                <w:rFonts w:ascii="Corbel" w:hAnsi="Corbel"/>
                <w:sz w:val="24"/>
                <w:szCs w:val="24"/>
              </w:rPr>
              <w:t>:</w:t>
            </w:r>
          </w:p>
          <w:p w:rsidR="0071620A" w:rsidRPr="00E44A5E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6943B1" w:rsidRPr="00E44A5E" w:rsidRDefault="00C61DC5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:rsidR="00C61DC5" w:rsidRPr="00E44A5E" w:rsidRDefault="006943B1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przygotowanie do kolokwium , w tym kolokwium końcowego</w:t>
            </w:r>
          </w:p>
          <w:p w:rsidR="00B4711D" w:rsidRPr="00E44A5E" w:rsidRDefault="00B4711D" w:rsidP="006943B1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lastRenderedPageBreak/>
              <w:t>przygotowanie projektu</w:t>
            </w:r>
          </w:p>
        </w:tc>
        <w:tc>
          <w:tcPr>
            <w:tcW w:w="4388" w:type="dxa"/>
          </w:tcPr>
          <w:p w:rsidR="00C61DC5" w:rsidRPr="00E44A5E" w:rsidRDefault="00C61DC5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711D" w:rsidRPr="00E44A5E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15</w:t>
            </w:r>
          </w:p>
          <w:p w:rsidR="00B4711D" w:rsidRPr="00E44A5E" w:rsidRDefault="009B3037" w:rsidP="00B4711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15</w:t>
            </w:r>
          </w:p>
          <w:p w:rsidR="00B4711D" w:rsidRPr="00E44A5E" w:rsidRDefault="00B4711D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6943B1" w:rsidRPr="00E44A5E" w:rsidRDefault="006943B1" w:rsidP="00EC22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4711D" w:rsidRPr="00E44A5E" w:rsidRDefault="009B3037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lastRenderedPageBreak/>
              <w:t>20</w:t>
            </w:r>
          </w:p>
        </w:tc>
      </w:tr>
      <w:tr w:rsidR="0085747A" w:rsidRPr="00E44A5E" w:rsidTr="00777248">
        <w:tc>
          <w:tcPr>
            <w:tcW w:w="5132" w:type="dxa"/>
          </w:tcPr>
          <w:p w:rsidR="0085747A" w:rsidRPr="00E44A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388" w:type="dxa"/>
          </w:tcPr>
          <w:p w:rsidR="0085747A" w:rsidRPr="00E44A5E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E44A5E" w:rsidTr="00777248">
        <w:tc>
          <w:tcPr>
            <w:tcW w:w="5132" w:type="dxa"/>
          </w:tcPr>
          <w:p w:rsidR="0085747A" w:rsidRPr="00E44A5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44A5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388" w:type="dxa"/>
          </w:tcPr>
          <w:p w:rsidR="0085747A" w:rsidRPr="00E44A5E" w:rsidRDefault="00B40A72" w:rsidP="006943B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3E1941" w:rsidRPr="00E44A5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6. </w:t>
      </w:r>
      <w:r w:rsidR="0085747A" w:rsidRPr="00E44A5E">
        <w:rPr>
          <w:rFonts w:ascii="Corbel" w:hAnsi="Corbel"/>
          <w:smallCaps w:val="0"/>
          <w:szCs w:val="24"/>
        </w:rPr>
        <w:t>PRAKTYKI ZAWO</w:t>
      </w:r>
      <w:r w:rsidR="009C1331" w:rsidRPr="00E44A5E">
        <w:rPr>
          <w:rFonts w:ascii="Corbel" w:hAnsi="Corbel"/>
          <w:smallCaps w:val="0"/>
          <w:szCs w:val="24"/>
        </w:rPr>
        <w:t>DOWE W RAMACH PRZEDMIOTU</w:t>
      </w:r>
    </w:p>
    <w:p w:rsidR="0085747A" w:rsidRPr="00E44A5E" w:rsidRDefault="001D5EA6" w:rsidP="001D5EA6">
      <w:pPr>
        <w:pStyle w:val="Punktygwne"/>
        <w:spacing w:before="0" w:after="0"/>
        <w:ind w:left="360"/>
        <w:jc w:val="center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>NIE DOTYCZY</w:t>
      </w:r>
    </w:p>
    <w:p w:rsidR="003E1941" w:rsidRPr="00E44A5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44A5E">
        <w:rPr>
          <w:rFonts w:ascii="Corbel" w:hAnsi="Corbel"/>
          <w:smallCaps w:val="0"/>
          <w:szCs w:val="24"/>
        </w:rPr>
        <w:t xml:space="preserve">7. </w:t>
      </w:r>
      <w:r w:rsidR="0085747A" w:rsidRPr="00E44A5E">
        <w:rPr>
          <w:rFonts w:ascii="Corbel" w:hAnsi="Corbel"/>
          <w:smallCaps w:val="0"/>
          <w:szCs w:val="24"/>
        </w:rPr>
        <w:t>LITERATURA</w:t>
      </w:r>
      <w:r w:rsidRPr="00E44A5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D5EA6" w:rsidRPr="00E44A5E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711D" w:rsidRPr="00E44A5E" w:rsidRDefault="00B4711D" w:rsidP="00B4711D">
            <w:pPr>
              <w:pStyle w:val="Punktygwne"/>
              <w:spacing w:before="0" w:after="0" w:line="360" w:lineRule="auto"/>
              <w:jc w:val="both"/>
              <w:rPr>
                <w:rFonts w:ascii="Corbel" w:hAnsi="Corbel"/>
                <w:b w:val="0"/>
                <w:szCs w:val="24"/>
              </w:rPr>
            </w:pPr>
            <w:r w:rsidRPr="00E44A5E"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B4711D" w:rsidRPr="00E44A5E" w:rsidRDefault="00B4711D" w:rsidP="00B4711D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S. Nowak, Metodologia badań socjologicznych.  Warszawa 1970.</w:t>
            </w:r>
          </w:p>
          <w:p w:rsidR="00B4711D" w:rsidRPr="00E44A5E" w:rsidRDefault="00B4711D" w:rsidP="00B4711D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M. Łobocki, Wprowadzenie do metodologii badań pedagogicznych.  Warszawa 2007.</w:t>
            </w:r>
          </w:p>
          <w:p w:rsidR="00B4711D" w:rsidRPr="00E44A5E" w:rsidRDefault="00B4711D" w:rsidP="00B4711D">
            <w:pPr>
              <w:spacing w:after="0" w:line="36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K. Rubacha, Metodologia badań nad edukacją, Warszawa 2008.</w:t>
            </w:r>
          </w:p>
          <w:p w:rsidR="00B4711D" w:rsidRPr="00E44A5E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H. Muszyński, Metodologiczne vademecum badacza pedagoga. Poznań 2018.</w:t>
            </w:r>
          </w:p>
          <w:p w:rsidR="00B4711D" w:rsidRPr="00E44A5E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M. Łobocki Metody badań pedagogicznych. Warszawa 1982.</w:t>
            </w:r>
          </w:p>
          <w:p w:rsidR="001D5EA6" w:rsidRPr="00E44A5E" w:rsidRDefault="00B4711D" w:rsidP="00B4711D">
            <w:pPr>
              <w:pStyle w:val="Tekstpodstawowy"/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r w:rsidRPr="00E44A5E">
              <w:rPr>
                <w:rFonts w:ascii="Corbel" w:hAnsi="Corbel"/>
                <w:sz w:val="24"/>
                <w:szCs w:val="24"/>
              </w:rPr>
              <w:t>T. Pilch, T. Bauman, Zasady badań pedagogicznych. Poznań 2001</w:t>
            </w:r>
          </w:p>
        </w:tc>
      </w:tr>
      <w:tr w:rsidR="001D5EA6" w:rsidRPr="00E44A5E" w:rsidTr="00B4711D">
        <w:trPr>
          <w:trHeight w:val="397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EA6" w:rsidRPr="00E44A5E" w:rsidRDefault="001D5EA6" w:rsidP="005E10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D5EA6" w:rsidRPr="00E44A5E" w:rsidRDefault="00B4711D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E. </w:t>
            </w:r>
            <w:proofErr w:type="spellStart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, Podstawy badań społecznych, Warszawa 2003</w:t>
            </w:r>
          </w:p>
          <w:p w:rsidR="0033756B" w:rsidRPr="00E44A5E" w:rsidRDefault="0033756B" w:rsidP="001D5E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Ch. </w:t>
            </w:r>
            <w:proofErr w:type="spellStart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Franfort-Nachmias</w:t>
            </w:r>
            <w:proofErr w:type="spellEnd"/>
            <w:r w:rsidRPr="00E44A5E">
              <w:rPr>
                <w:rFonts w:ascii="Corbel" w:hAnsi="Corbel"/>
                <w:b w:val="0"/>
                <w:smallCaps w:val="0"/>
                <w:szCs w:val="24"/>
              </w:rPr>
              <w:t xml:space="preserve">, D. </w:t>
            </w:r>
            <w:proofErr w:type="spellStart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Nachmias</w:t>
            </w:r>
            <w:proofErr w:type="spellEnd"/>
            <w:r w:rsidRPr="00E44A5E">
              <w:rPr>
                <w:rFonts w:ascii="Corbel" w:hAnsi="Corbel"/>
                <w:b w:val="0"/>
                <w:smallCaps w:val="0"/>
                <w:szCs w:val="24"/>
              </w:rPr>
              <w:t>, Metody badawcze w naukach społecznych. Poznań 2001</w:t>
            </w:r>
          </w:p>
        </w:tc>
      </w:tr>
    </w:tbl>
    <w:p w:rsidR="0085747A" w:rsidRPr="00E44A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44A5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44A5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44A5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396" w:rsidRDefault="007D4396" w:rsidP="00C16ABF">
      <w:pPr>
        <w:spacing w:after="0" w:line="240" w:lineRule="auto"/>
      </w:pPr>
      <w:r>
        <w:separator/>
      </w:r>
    </w:p>
  </w:endnote>
  <w:endnote w:type="continuationSeparator" w:id="0">
    <w:p w:rsidR="007D4396" w:rsidRDefault="007D439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396" w:rsidRDefault="007D4396" w:rsidP="00C16ABF">
      <w:pPr>
        <w:spacing w:after="0" w:line="240" w:lineRule="auto"/>
      </w:pPr>
      <w:r>
        <w:separator/>
      </w:r>
    </w:p>
  </w:footnote>
  <w:footnote w:type="continuationSeparator" w:id="0">
    <w:p w:rsidR="007D4396" w:rsidRDefault="007D4396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E6E77"/>
    <w:multiLevelType w:val="hybridMultilevel"/>
    <w:tmpl w:val="3338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91C2E"/>
    <w:multiLevelType w:val="hybridMultilevel"/>
    <w:tmpl w:val="ACB2A5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DAA137A"/>
    <w:multiLevelType w:val="hybridMultilevel"/>
    <w:tmpl w:val="A41A1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93A03"/>
    <w:multiLevelType w:val="hybridMultilevel"/>
    <w:tmpl w:val="81F61F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70542D"/>
    <w:multiLevelType w:val="hybridMultilevel"/>
    <w:tmpl w:val="4626B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8483A"/>
    <w:multiLevelType w:val="hybridMultilevel"/>
    <w:tmpl w:val="51F82D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D67A0A"/>
    <w:multiLevelType w:val="hybridMultilevel"/>
    <w:tmpl w:val="47863E9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77AE9"/>
    <w:rsid w:val="00192F37"/>
    <w:rsid w:val="001A70D2"/>
    <w:rsid w:val="001C0FBF"/>
    <w:rsid w:val="001D5E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0B23"/>
    <w:rsid w:val="003018BA"/>
    <w:rsid w:val="0030395F"/>
    <w:rsid w:val="00305C92"/>
    <w:rsid w:val="003151C5"/>
    <w:rsid w:val="003343CF"/>
    <w:rsid w:val="0033756B"/>
    <w:rsid w:val="00346FE9"/>
    <w:rsid w:val="0034759A"/>
    <w:rsid w:val="00347BC3"/>
    <w:rsid w:val="003503F6"/>
    <w:rsid w:val="003530DD"/>
    <w:rsid w:val="00363F78"/>
    <w:rsid w:val="003A0A5B"/>
    <w:rsid w:val="003A1176"/>
    <w:rsid w:val="003B56B7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A6"/>
    <w:rsid w:val="00513B6F"/>
    <w:rsid w:val="00517C63"/>
    <w:rsid w:val="00526C94"/>
    <w:rsid w:val="005363C4"/>
    <w:rsid w:val="00536BDE"/>
    <w:rsid w:val="00543ACC"/>
    <w:rsid w:val="0056696D"/>
    <w:rsid w:val="00573EF9"/>
    <w:rsid w:val="0058378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321D"/>
    <w:rsid w:val="0063746F"/>
    <w:rsid w:val="00647FA8"/>
    <w:rsid w:val="00650C5F"/>
    <w:rsid w:val="00654934"/>
    <w:rsid w:val="006620D9"/>
    <w:rsid w:val="00671958"/>
    <w:rsid w:val="00675843"/>
    <w:rsid w:val="006943B1"/>
    <w:rsid w:val="00696477"/>
    <w:rsid w:val="006D012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7248"/>
    <w:rsid w:val="0078168C"/>
    <w:rsid w:val="00787C2A"/>
    <w:rsid w:val="00790E27"/>
    <w:rsid w:val="007A4022"/>
    <w:rsid w:val="007A6E6E"/>
    <w:rsid w:val="007C3299"/>
    <w:rsid w:val="007C3BCC"/>
    <w:rsid w:val="007C4546"/>
    <w:rsid w:val="007D4396"/>
    <w:rsid w:val="007D6E56"/>
    <w:rsid w:val="007E73DF"/>
    <w:rsid w:val="007F1652"/>
    <w:rsid w:val="007F4155"/>
    <w:rsid w:val="0081554D"/>
    <w:rsid w:val="0081707E"/>
    <w:rsid w:val="00840E19"/>
    <w:rsid w:val="008449B3"/>
    <w:rsid w:val="0085747A"/>
    <w:rsid w:val="008746AE"/>
    <w:rsid w:val="00884922"/>
    <w:rsid w:val="00885F64"/>
    <w:rsid w:val="008917F9"/>
    <w:rsid w:val="008A45F7"/>
    <w:rsid w:val="008C0CC0"/>
    <w:rsid w:val="008C19A9"/>
    <w:rsid w:val="008C3201"/>
    <w:rsid w:val="008C379D"/>
    <w:rsid w:val="008C5147"/>
    <w:rsid w:val="008C5359"/>
    <w:rsid w:val="008C5363"/>
    <w:rsid w:val="008D3DFB"/>
    <w:rsid w:val="008E64F4"/>
    <w:rsid w:val="008F12C9"/>
    <w:rsid w:val="008F6E29"/>
    <w:rsid w:val="0090777B"/>
    <w:rsid w:val="00916188"/>
    <w:rsid w:val="00923D7D"/>
    <w:rsid w:val="009508DF"/>
    <w:rsid w:val="00950DAC"/>
    <w:rsid w:val="00954A07"/>
    <w:rsid w:val="00997F14"/>
    <w:rsid w:val="009A2C3B"/>
    <w:rsid w:val="009A5715"/>
    <w:rsid w:val="009A78D9"/>
    <w:rsid w:val="009B3037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5D2C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0E6B"/>
    <w:rsid w:val="00B3130B"/>
    <w:rsid w:val="00B40A72"/>
    <w:rsid w:val="00B40ADB"/>
    <w:rsid w:val="00B43B77"/>
    <w:rsid w:val="00B43E80"/>
    <w:rsid w:val="00B4711D"/>
    <w:rsid w:val="00B607DB"/>
    <w:rsid w:val="00B66529"/>
    <w:rsid w:val="00B75946"/>
    <w:rsid w:val="00B8056E"/>
    <w:rsid w:val="00B819C8"/>
    <w:rsid w:val="00B82308"/>
    <w:rsid w:val="00B90885"/>
    <w:rsid w:val="00BB378B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179B2"/>
    <w:rsid w:val="00C26CB7"/>
    <w:rsid w:val="00C324C1"/>
    <w:rsid w:val="00C36992"/>
    <w:rsid w:val="00C56036"/>
    <w:rsid w:val="00C61DC5"/>
    <w:rsid w:val="00C67E92"/>
    <w:rsid w:val="00C70A26"/>
    <w:rsid w:val="00C766DF"/>
    <w:rsid w:val="00C91A96"/>
    <w:rsid w:val="00C94B98"/>
    <w:rsid w:val="00CA2B96"/>
    <w:rsid w:val="00CA5089"/>
    <w:rsid w:val="00CB42CB"/>
    <w:rsid w:val="00CD6897"/>
    <w:rsid w:val="00CE5BAC"/>
    <w:rsid w:val="00CF1942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38A7"/>
    <w:rsid w:val="00D552B2"/>
    <w:rsid w:val="00D608D1"/>
    <w:rsid w:val="00D74119"/>
    <w:rsid w:val="00D8075B"/>
    <w:rsid w:val="00D8678B"/>
    <w:rsid w:val="00DA2114"/>
    <w:rsid w:val="00DE09C0"/>
    <w:rsid w:val="00DE4A14"/>
    <w:rsid w:val="00DF02D8"/>
    <w:rsid w:val="00DF320D"/>
    <w:rsid w:val="00DF71C8"/>
    <w:rsid w:val="00E129B8"/>
    <w:rsid w:val="00E21E7D"/>
    <w:rsid w:val="00E22FBC"/>
    <w:rsid w:val="00E24BF5"/>
    <w:rsid w:val="00E25338"/>
    <w:rsid w:val="00E44A5E"/>
    <w:rsid w:val="00E51E44"/>
    <w:rsid w:val="00E63348"/>
    <w:rsid w:val="00E77E88"/>
    <w:rsid w:val="00E8107D"/>
    <w:rsid w:val="00E960BB"/>
    <w:rsid w:val="00EA2074"/>
    <w:rsid w:val="00EA4832"/>
    <w:rsid w:val="00EA4E9D"/>
    <w:rsid w:val="00EC2201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21D1"/>
    <w:rsid w:val="00FB7DBA"/>
    <w:rsid w:val="00FC1C25"/>
    <w:rsid w:val="00FC3F45"/>
    <w:rsid w:val="00FD503F"/>
    <w:rsid w:val="00FD7589"/>
    <w:rsid w:val="00FF016A"/>
    <w:rsid w:val="00FF1401"/>
    <w:rsid w:val="00FF45DA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56958-764E-4CA4-B35E-263DC5513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849</Words>
  <Characters>5097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2019-12-19T12:37:00Z</cp:lastPrinted>
  <dcterms:created xsi:type="dcterms:W3CDTF">2019-11-23T12:23:00Z</dcterms:created>
  <dcterms:modified xsi:type="dcterms:W3CDTF">2021-01-14T11:29:00Z</dcterms:modified>
</cp:coreProperties>
</file>